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3A369A" w:rsidRDefault="00192F3E" w:rsidP="00192F3E">
      <w:pPr>
        <w:jc w:val="center"/>
        <w:rPr>
          <w:bCs/>
          <w:sz w:val="22"/>
          <w:szCs w:val="22"/>
          <w:lang w:val="en-GB"/>
        </w:rPr>
      </w:pPr>
      <w:r w:rsidRPr="003A369A">
        <w:rPr>
          <w:b/>
          <w:bCs/>
          <w:sz w:val="22"/>
          <w:szCs w:val="22"/>
          <w:lang w:val="en-GB"/>
        </w:rPr>
        <w:t>Table 5.2</w:t>
      </w:r>
      <w:r w:rsidRPr="003A369A">
        <w:rPr>
          <w:bCs/>
          <w:sz w:val="22"/>
          <w:szCs w:val="22"/>
          <w:lang w:val="en-GB"/>
        </w:rPr>
        <w:t xml:space="preserve"> </w:t>
      </w:r>
      <w:r w:rsidR="001248E0" w:rsidRPr="00BD1FAD">
        <w:rPr>
          <w:bCs/>
          <w:sz w:val="22"/>
          <w:szCs w:val="22"/>
          <w:lang w:val="en-GB"/>
        </w:rPr>
        <w:t>Course Syllabus</w:t>
      </w:r>
      <w:r w:rsidRPr="003A369A">
        <w:rPr>
          <w:bCs/>
          <w:sz w:val="22"/>
          <w:szCs w:val="22"/>
          <w:lang w:val="en-GB"/>
        </w:rPr>
        <w:t xml:space="preserve"> </w:t>
      </w:r>
    </w:p>
    <w:p w14:paraId="2CA68A1D" w14:textId="77777777" w:rsidR="00385793" w:rsidRPr="003A369A" w:rsidRDefault="00385793" w:rsidP="00192F3E">
      <w:pPr>
        <w:jc w:val="center"/>
        <w:rPr>
          <w:bCs/>
          <w:sz w:val="22"/>
          <w:szCs w:val="22"/>
          <w:lang w:val="en-GB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3A369A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6E987A45" w:rsidR="00641FAC" w:rsidRPr="003A369A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Study 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rogram</w:t>
            </w:r>
            <w:r w:rsidR="00993B18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325620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65C46" w:rsidRPr="0002698D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3A369A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110B70D1" w:rsidR="00641FAC" w:rsidRPr="003A369A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</w:t>
            </w:r>
            <w:r w:rsidR="002714FF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Title</w:t>
            </w:r>
            <w:r w:rsidR="007C0B15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  <w:r w:rsidR="00C738B4" w:rsidRPr="00BD1F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Methods and Models of Business Decision-Making</w:t>
            </w:r>
          </w:p>
        </w:tc>
      </w:tr>
      <w:tr w:rsidR="00641FAC" w:rsidRPr="003A369A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36B71D62" w:rsidR="00641FAC" w:rsidRPr="003A369A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33C07" w:rsidRPr="003A369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Jelena J. Stanković,</w:t>
            </w:r>
            <w:r w:rsidR="00BD1FA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PhD</w:t>
            </w:r>
          </w:p>
        </w:tc>
      </w:tr>
      <w:tr w:rsidR="00641FAC" w:rsidRPr="003A369A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4805923A" w:rsidR="00641FAC" w:rsidRPr="003A369A" w:rsidRDefault="00674A82" w:rsidP="00BD1FAD">
            <w:pPr>
              <w:pStyle w:val="Body"/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Status of the </w:t>
            </w:r>
            <w:r w:rsidR="001248E0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5842F8"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2698D" w:rsidRPr="00345AFD">
              <w:rPr>
                <w:rFonts w:ascii="Times New Roman" w:hAnsi="Times New Roman" w:cs="Times New Roman"/>
                <w:sz w:val="20"/>
                <w:szCs w:val="20"/>
              </w:rPr>
              <w:t>Compulsory/Elective</w:t>
            </w:r>
          </w:p>
        </w:tc>
      </w:tr>
      <w:tr w:rsidR="00641FAC" w:rsidRPr="003A369A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60047D9E" w:rsidR="00641FAC" w:rsidRPr="003A369A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redits: </w:t>
            </w:r>
            <w:r w:rsidR="007F31D1" w:rsidRPr="003A369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</w:tr>
      <w:tr w:rsidR="00641FAC" w:rsidRPr="003A369A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1BAA0441" w:rsidR="00641FAC" w:rsidRPr="003A369A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</w:t>
            </w:r>
            <w:r w:rsidR="000269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</w:p>
        </w:tc>
      </w:tr>
      <w:tr w:rsidR="00641FAC" w:rsidRPr="003A369A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3A369A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3A369A">
              <w:rPr>
                <w:b/>
                <w:bCs/>
                <w:sz w:val="20"/>
                <w:szCs w:val="20"/>
                <w:lang w:val="en-GB"/>
              </w:rPr>
              <w:t xml:space="preserve">Course </w:t>
            </w:r>
            <w:r w:rsidR="001A6813" w:rsidRPr="003A369A">
              <w:rPr>
                <w:b/>
                <w:bCs/>
                <w:sz w:val="20"/>
                <w:szCs w:val="20"/>
                <w:lang w:val="en-GB"/>
              </w:rPr>
              <w:t>O</w:t>
            </w:r>
            <w:r w:rsidRPr="003A369A">
              <w:rPr>
                <w:b/>
                <w:bCs/>
                <w:sz w:val="20"/>
                <w:szCs w:val="20"/>
                <w:lang w:val="en-GB"/>
              </w:rPr>
              <w:t>bjectives</w:t>
            </w:r>
          </w:p>
          <w:p w14:paraId="473B6DD1" w14:textId="0796C543" w:rsidR="003A369A" w:rsidRPr="00BD1FAD" w:rsidRDefault="003A369A" w:rsidP="00BD1FAD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enable students to understand the business decision-making process and to structure decision-making problems in an organizational context.</w:t>
            </w:r>
          </w:p>
          <w:p w14:paraId="4DF0C849" w14:textId="2AE7ACDB" w:rsidR="003A369A" w:rsidRPr="00BD1FAD" w:rsidRDefault="003A369A" w:rsidP="00BD1FAD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develop the ability to select and apply appropriate quantitative and multi-criteria methods in business decision-making.</w:t>
            </w:r>
          </w:p>
          <w:p w14:paraId="29407ECC" w14:textId="099D1D3E" w:rsidR="003A369A" w:rsidRPr="00BD1FAD" w:rsidRDefault="003A369A" w:rsidP="00BD1FAD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master the techniques of formulating and analysing data-driven decision-making models.</w:t>
            </w:r>
          </w:p>
          <w:p w14:paraId="2A4D2FA1" w14:textId="7343980D" w:rsidR="003A369A" w:rsidRPr="00BD1FAD" w:rsidRDefault="003A369A" w:rsidP="00BD1FAD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develop the ability to conduct sensitivity and scenario analysis to assess the stability of a decision.</w:t>
            </w:r>
          </w:p>
          <w:p w14:paraId="6E28ECF5" w14:textId="09AD5FBF" w:rsidR="003A369A" w:rsidRPr="00BD1FAD" w:rsidRDefault="003A369A" w:rsidP="00BD1FAD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enable students to make clear, reasoned and transparent recommendations for managerial decision-making.</w:t>
            </w:r>
          </w:p>
          <w:p w14:paraId="53C26DD6" w14:textId="03D4884D" w:rsidR="00757089" w:rsidRPr="00BD1FAD" w:rsidRDefault="003A369A" w:rsidP="00BD1FAD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</w:tabs>
              <w:spacing w:before="60" w:after="60"/>
              <w:ind w:left="360"/>
              <w:rPr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develop competencies for teamwork, solving case studies and applying standard software tools in decision analysis.</w:t>
            </w:r>
          </w:p>
        </w:tc>
      </w:tr>
      <w:tr w:rsidR="00641FAC" w:rsidRPr="003A369A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3A369A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3A369A">
              <w:rPr>
                <w:b/>
                <w:bCs/>
                <w:sz w:val="20"/>
                <w:szCs w:val="20"/>
                <w:lang w:val="en-GB"/>
              </w:rPr>
              <w:t>Learning</w:t>
            </w:r>
            <w:r w:rsidR="001248E0" w:rsidRPr="003A369A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813" w:rsidRPr="003A369A">
              <w:rPr>
                <w:b/>
                <w:bCs/>
                <w:sz w:val="20"/>
                <w:szCs w:val="20"/>
                <w:lang w:val="en-GB"/>
              </w:rPr>
              <w:t>O</w:t>
            </w:r>
            <w:r w:rsidR="001248E0" w:rsidRPr="003A369A">
              <w:rPr>
                <w:b/>
                <w:bCs/>
                <w:sz w:val="20"/>
                <w:szCs w:val="20"/>
                <w:lang w:val="en-GB"/>
              </w:rPr>
              <w:t>utcomes</w:t>
            </w:r>
          </w:p>
          <w:p w14:paraId="45154DE8" w14:textId="77777777" w:rsidR="00233C07" w:rsidRPr="003A369A" w:rsidRDefault="00233C07" w:rsidP="00233C0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/>
                <w:sz w:val="20"/>
                <w:szCs w:val="20"/>
                <w:lang w:val="en-GB"/>
              </w:rPr>
              <w:t>Upon completion of the course, students will be able to:</w:t>
            </w:r>
          </w:p>
          <w:p w14:paraId="5D5A9E9D" w14:textId="77777777" w:rsidR="00233C07" w:rsidRPr="003A369A" w:rsidRDefault="00233C07" w:rsidP="00233C0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/>
                <w:sz w:val="20"/>
                <w:szCs w:val="20"/>
                <w:lang w:val="en-GB"/>
              </w:rPr>
              <w:t>(O1) Explain the basic concepts, phases, and importance of business decision-making in organisations;</w:t>
            </w:r>
          </w:p>
          <w:p w14:paraId="7883C4FF" w14:textId="77777777" w:rsidR="00233C07" w:rsidRPr="003A369A" w:rsidRDefault="00233C07" w:rsidP="00233C0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/>
                <w:sz w:val="20"/>
                <w:szCs w:val="20"/>
                <w:lang w:val="en-GB"/>
              </w:rPr>
              <w:t>(O2) Structure a decision problem by defining objectives, criteria, alternatives, constraints, and required data;</w:t>
            </w:r>
          </w:p>
          <w:p w14:paraId="72297447" w14:textId="77777777" w:rsidR="00233C07" w:rsidRPr="003A369A" w:rsidRDefault="00233C07" w:rsidP="00233C0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/>
                <w:sz w:val="20"/>
                <w:szCs w:val="20"/>
                <w:lang w:val="en-GB"/>
              </w:rPr>
              <w:t>(O3) Select and apply an appropriate deterministic quantitative decision model and interpret the obtained solutions in a business context;</w:t>
            </w:r>
          </w:p>
          <w:p w14:paraId="3B5EBB8F" w14:textId="77777777" w:rsidR="00233C07" w:rsidRPr="003A369A" w:rsidRDefault="00233C07" w:rsidP="00233C0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/>
                <w:sz w:val="20"/>
                <w:szCs w:val="20"/>
                <w:lang w:val="en-GB"/>
              </w:rPr>
              <w:t>(O4) Apply fundamental multi-criteria decision-making methods, such as AHP, TOPSIS, and PROMETHEE/ELECTRE, at the level of undergraduate academic studies;</w:t>
            </w:r>
          </w:p>
          <w:p w14:paraId="3C4E28DA" w14:textId="77777777" w:rsidR="00233C07" w:rsidRPr="003A369A" w:rsidRDefault="00233C07" w:rsidP="00233C0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/>
                <w:sz w:val="20"/>
                <w:szCs w:val="20"/>
                <w:lang w:val="en-GB"/>
              </w:rPr>
              <w:t>(O5) Conduct sensitivity analysis and scenario analysis, and assess the stability of rankings and proposed decisions;</w:t>
            </w:r>
          </w:p>
          <w:p w14:paraId="1D820D1D" w14:textId="77777777" w:rsidR="00233C07" w:rsidRPr="003A369A" w:rsidRDefault="00233C07" w:rsidP="00233C0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/>
                <w:sz w:val="20"/>
                <w:szCs w:val="20"/>
                <w:lang w:val="en-GB"/>
              </w:rPr>
              <w:t>(O6) Compare alternatives and formulate a well-argued recommendation for selecting the most favourable solution;</w:t>
            </w:r>
          </w:p>
          <w:p w14:paraId="213DC3D0" w14:textId="77777777" w:rsidR="00233C07" w:rsidRPr="003A369A" w:rsidRDefault="00233C07" w:rsidP="00233C0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/>
                <w:sz w:val="20"/>
                <w:szCs w:val="20"/>
                <w:lang w:val="en-GB"/>
              </w:rPr>
              <w:t>(O7) Apply group decision-making approaches, preference aggregation, and compromise selection;</w:t>
            </w:r>
          </w:p>
          <w:p w14:paraId="598DD7D4" w14:textId="77777777" w:rsidR="00233C07" w:rsidRPr="003A369A" w:rsidRDefault="00233C07" w:rsidP="00233C0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/>
                <w:sz w:val="20"/>
                <w:szCs w:val="20"/>
                <w:lang w:val="en-GB"/>
              </w:rPr>
              <w:t>(O8) Use Excel/Excel Solver and other appropriate software tools in modelling and analysing decision problems;</w:t>
            </w:r>
          </w:p>
          <w:p w14:paraId="319DD4FB" w14:textId="77777777" w:rsidR="00233C07" w:rsidRPr="003A369A" w:rsidRDefault="00233C07" w:rsidP="00233C0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/>
                <w:sz w:val="20"/>
                <w:szCs w:val="20"/>
                <w:lang w:val="en-GB"/>
              </w:rPr>
              <w:t>(O9) Prepare a concise managerial report and presentation with clearly stated assumptions, limitations, and recommendations;</w:t>
            </w:r>
          </w:p>
          <w:p w14:paraId="7D4542C3" w14:textId="2830B312" w:rsidR="00757089" w:rsidRPr="003A369A" w:rsidRDefault="00233C07" w:rsidP="00757089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/>
                <w:sz w:val="20"/>
                <w:szCs w:val="20"/>
                <w:lang w:val="en-GB"/>
              </w:rPr>
              <w:t>(O10) Work in a team on a case study and integrate quantitative models, MCDA approaches, and sensitivity analysis in solving a concrete business problem.</w:t>
            </w:r>
          </w:p>
        </w:tc>
      </w:tr>
      <w:tr w:rsidR="00641FAC" w:rsidRPr="003A369A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3A369A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3A369A">
              <w:rPr>
                <w:b/>
                <w:bCs/>
                <w:sz w:val="20"/>
                <w:szCs w:val="20"/>
                <w:lang w:val="en-GB"/>
              </w:rPr>
              <w:t>Course</w:t>
            </w:r>
            <w:r w:rsidR="00674A82" w:rsidRPr="003A369A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813" w:rsidRPr="003A369A">
              <w:rPr>
                <w:b/>
                <w:bCs/>
                <w:sz w:val="20"/>
                <w:szCs w:val="20"/>
                <w:lang w:val="en-GB"/>
              </w:rPr>
              <w:t>Co</w:t>
            </w:r>
            <w:r w:rsidR="00674A82" w:rsidRPr="003A369A">
              <w:rPr>
                <w:b/>
                <w:bCs/>
                <w:sz w:val="20"/>
                <w:szCs w:val="20"/>
                <w:lang w:val="en-GB"/>
              </w:rPr>
              <w:t>ntent</w:t>
            </w:r>
          </w:p>
          <w:p w14:paraId="4B92BAC1" w14:textId="29C70681" w:rsidR="005F3A1E" w:rsidRPr="003A369A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en-GB"/>
              </w:rPr>
            </w:pPr>
            <w:r w:rsidRPr="003A369A">
              <w:rPr>
                <w:bCs/>
                <w:i/>
                <w:sz w:val="20"/>
                <w:szCs w:val="20"/>
                <w:lang w:val="en-GB"/>
              </w:rPr>
              <w:t xml:space="preserve">Theoretical </w:t>
            </w:r>
            <w:r w:rsidR="001A6813" w:rsidRPr="003A369A">
              <w:rPr>
                <w:bCs/>
                <w:i/>
                <w:sz w:val="20"/>
                <w:szCs w:val="20"/>
                <w:lang w:val="en-GB"/>
              </w:rPr>
              <w:t>Classes</w:t>
            </w:r>
          </w:p>
          <w:p w14:paraId="72AC88CA" w14:textId="77777777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Business decision-making in organisations: concept, importance, types of decisions, and accountability.</w:t>
            </w:r>
          </w:p>
          <w:p w14:paraId="600893A9" w14:textId="514C8E84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Structuring a decision problem: objectives, criteria, alternatives, constraints, and performance measures.</w:t>
            </w:r>
          </w:p>
          <w:p w14:paraId="441591FC" w14:textId="39507229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Decision quality, information quality, and cognitive biases in decision-making.</w:t>
            </w:r>
          </w:p>
          <w:p w14:paraId="0A8E575A" w14:textId="6FDF9FFD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Decision matrix, normalisation, criteria aggregation, and weighting.</w:t>
            </w:r>
          </w:p>
          <w:p w14:paraId="11B9D344" w14:textId="26CC78B7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Deterministic quantitative decision models in business.</w:t>
            </w:r>
          </w:p>
          <w:p w14:paraId="20EA9AB1" w14:textId="779F3324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Fundamentals of optimisation in business decision-making: model formulation and solution interpretation.</w:t>
            </w:r>
          </w:p>
          <w:p w14:paraId="633D3A9C" w14:textId="3F2E2FA3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Sensitivity analysis, scenarios, and trade-off analysis.</w:t>
            </w:r>
          </w:p>
          <w:p w14:paraId="3EFE695C" w14:textId="3CE0FA5D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Concept, importance, and phases of multi-criteria decision-making.</w:t>
            </w:r>
          </w:p>
          <w:p w14:paraId="411CBD79" w14:textId="743677F8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Establishing criteria and determining weight coefficients.</w:t>
            </w:r>
          </w:p>
          <w:p w14:paraId="069D96A3" w14:textId="17FC2764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AHP method: hierarchy, comparison matrices, consistency, and priority synthesis.</w:t>
            </w:r>
          </w:p>
          <w:p w14:paraId="66A8B039" w14:textId="58E8A30A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TOPSIS method: ideal solution, distances, ranking, and interpretation of results.</w:t>
            </w:r>
          </w:p>
          <w:p w14:paraId="707D5FB5" w14:textId="4AB6E1CF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PROMETHEE/ELECTRE approach: preference functions, outranking, and stability analysis.</w:t>
            </w:r>
          </w:p>
          <w:p w14:paraId="14CD9D44" w14:textId="4FA99D82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Group decision-making, preference aggregation, and consensus.</w:t>
            </w:r>
          </w:p>
          <w:p w14:paraId="2F16EC95" w14:textId="2D894CEE" w:rsidR="00233C07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Compromise solutions and criteria conflict in business practice.</w:t>
            </w:r>
          </w:p>
          <w:p w14:paraId="6BEFD33A" w14:textId="0D33B6B4" w:rsidR="00757089" w:rsidRPr="00BD1FAD" w:rsidRDefault="00233C07" w:rsidP="00BD1FAD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Application of business decision-making methods and models to case studies.</w:t>
            </w:r>
          </w:p>
          <w:p w14:paraId="059D6091" w14:textId="51BB7DD3" w:rsidR="00774592" w:rsidRPr="003A369A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3A369A">
              <w:rPr>
                <w:i/>
                <w:sz w:val="20"/>
                <w:szCs w:val="20"/>
                <w:lang w:val="en-GB"/>
              </w:rPr>
              <w:t xml:space="preserve">Practical Classes </w:t>
            </w:r>
            <w:r w:rsidR="002714FF" w:rsidRPr="003A369A">
              <w:rPr>
                <w:i/>
                <w:sz w:val="20"/>
                <w:szCs w:val="20"/>
                <w:lang w:val="en-GB"/>
              </w:rPr>
              <w:t>–</w:t>
            </w:r>
            <w:r w:rsidRPr="003A369A">
              <w:rPr>
                <w:i/>
                <w:sz w:val="20"/>
                <w:szCs w:val="20"/>
                <w:lang w:val="en-GB"/>
              </w:rPr>
              <w:t xml:space="preserve"> Tutorials</w:t>
            </w:r>
          </w:p>
          <w:p w14:paraId="148D519C" w14:textId="77777777" w:rsidR="003B223C" w:rsidRPr="00BD1FAD" w:rsidRDefault="003B223C" w:rsidP="00BD1FAD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Formulating decision problems using examples from business practice.</w:t>
            </w:r>
          </w:p>
          <w:p w14:paraId="0C807B62" w14:textId="3164A44D" w:rsidR="003B223C" w:rsidRPr="003A369A" w:rsidRDefault="003B223C" w:rsidP="00BD1FAD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Constructing and analysing a decision matrix</w:t>
            </w:r>
            <w:r w:rsidRPr="003A369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.</w:t>
            </w:r>
          </w:p>
          <w:p w14:paraId="380A0A6F" w14:textId="25C599B5" w:rsidR="003B223C" w:rsidRPr="00BD1FAD" w:rsidRDefault="003B223C" w:rsidP="00BD1FAD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Solving tasks involving weighting, normalisation, and ranking of alternatives.</w:t>
            </w:r>
          </w:p>
          <w:p w14:paraId="743F2820" w14:textId="4EB0EC2E" w:rsidR="003B223C" w:rsidRPr="00BD1FAD" w:rsidRDefault="003B223C" w:rsidP="00BD1FAD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Applying basic optimisation models in Excel/Excel Solver.</w:t>
            </w:r>
          </w:p>
          <w:p w14:paraId="25DC03B2" w14:textId="77777777" w:rsidR="003B223C" w:rsidRPr="00BD1FAD" w:rsidRDefault="003B223C" w:rsidP="00BD1FAD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lastRenderedPageBreak/>
              <w:t>Applying the AHP method to supplier selection, location choice, or investment alternatives.</w:t>
            </w:r>
          </w:p>
          <w:p w14:paraId="52934162" w14:textId="06CDF27B" w:rsidR="003B223C" w:rsidRPr="00BD1FAD" w:rsidRDefault="003B223C" w:rsidP="00BD1FAD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Applying the TOPSIS method and interpreting the obtained ranking.</w:t>
            </w:r>
          </w:p>
          <w:p w14:paraId="76402D42" w14:textId="167FAA7A" w:rsidR="003B223C" w:rsidRPr="00BD1FAD" w:rsidRDefault="003B223C" w:rsidP="00BD1FAD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Demonstrative application of the PROMETHEE/ELECTRE approach.</w:t>
            </w:r>
          </w:p>
          <w:p w14:paraId="171522F5" w14:textId="5E893375" w:rsidR="003B223C" w:rsidRPr="00BD1FAD" w:rsidRDefault="003B223C" w:rsidP="00BD1FAD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Sensitivity analysis and what-if scenarios.</w:t>
            </w:r>
          </w:p>
          <w:p w14:paraId="20EACCB9" w14:textId="1B70E1EB" w:rsidR="003B223C" w:rsidRPr="00BD1FAD" w:rsidRDefault="003B223C" w:rsidP="00BD1FAD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Group decision-making and preference aggregation in exercise examples.</w:t>
            </w:r>
          </w:p>
          <w:p w14:paraId="761438D9" w14:textId="7E0D8242" w:rsidR="00757089" w:rsidRPr="003A369A" w:rsidRDefault="003B223C" w:rsidP="00BD1FAD"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D1FAD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Team project: problem definition, data collection, application of at least one optimisation and one MCDA method, sensitivity analysis, and presentation of results.</w:t>
            </w:r>
          </w:p>
        </w:tc>
      </w:tr>
      <w:tr w:rsidR="00641FAC" w:rsidRPr="003A369A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CD546C" w14:textId="3B831C39" w:rsidR="00BA156B" w:rsidRPr="003A369A" w:rsidRDefault="008A4D74" w:rsidP="003B2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Literature</w:t>
            </w:r>
          </w:p>
          <w:p w14:paraId="6D049429" w14:textId="77777777" w:rsidR="003B223C" w:rsidRPr="003A369A" w:rsidRDefault="003B223C" w:rsidP="003B223C">
            <w:pPr>
              <w:contextualSpacing/>
              <w:rPr>
                <w:sz w:val="20"/>
                <w:szCs w:val="20"/>
                <w:lang w:val="en-GB"/>
              </w:rPr>
            </w:pPr>
            <w:r w:rsidRPr="003A369A">
              <w:rPr>
                <w:b/>
                <w:bCs/>
                <w:sz w:val="20"/>
                <w:szCs w:val="20"/>
                <w:lang w:val="en-GB"/>
              </w:rPr>
              <w:t>Required:</w:t>
            </w:r>
          </w:p>
          <w:p w14:paraId="59708A5A" w14:textId="77777777" w:rsidR="00DE111F" w:rsidRPr="00DE111F" w:rsidRDefault="00DE111F" w:rsidP="003B223C">
            <w:p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E111F">
              <w:rPr>
                <w:color w:val="000000"/>
                <w:sz w:val="20"/>
                <w:szCs w:val="20"/>
                <w:shd w:val="clear" w:color="auto" w:fill="FFFFFF"/>
              </w:rPr>
              <w:t>Аздејковић, Д. (2020). </w:t>
            </w:r>
            <w:r w:rsidRPr="00DE111F">
              <w:rPr>
                <w:rStyle w:val="Emphasis"/>
                <w:color w:val="000000"/>
                <w:sz w:val="20"/>
                <w:szCs w:val="20"/>
                <w:shd w:val="clear" w:color="auto" w:fill="FFFFFF"/>
              </w:rPr>
              <w:t>Теорија одлучивања</w:t>
            </w:r>
            <w:r w:rsidRPr="00DE111F">
              <w:rPr>
                <w:color w:val="000000"/>
                <w:sz w:val="20"/>
                <w:szCs w:val="20"/>
                <w:shd w:val="clear" w:color="auto" w:fill="FFFFFF"/>
              </w:rPr>
              <w:t>. Економски факултет Универзитета у Београду.</w:t>
            </w:r>
          </w:p>
          <w:p w14:paraId="2DA45E50" w14:textId="5DA9E2D9" w:rsidR="003B223C" w:rsidRPr="003A369A" w:rsidRDefault="003B223C" w:rsidP="003B223C">
            <w:pPr>
              <w:contextualSpacing/>
              <w:rPr>
                <w:sz w:val="20"/>
                <w:szCs w:val="20"/>
                <w:lang w:val="en-GB"/>
              </w:rPr>
            </w:pPr>
            <w:r w:rsidRPr="003A369A">
              <w:rPr>
                <w:b/>
                <w:bCs/>
                <w:sz w:val="20"/>
                <w:szCs w:val="20"/>
                <w:lang w:val="en-GB"/>
              </w:rPr>
              <w:t>Supplementary:</w:t>
            </w:r>
          </w:p>
          <w:p w14:paraId="5D45C2BE" w14:textId="15C2E35B" w:rsidR="00757089" w:rsidRPr="003A369A" w:rsidRDefault="003B223C" w:rsidP="003B223C">
            <w:pPr>
              <w:contextualSpacing/>
              <w:rPr>
                <w:sz w:val="20"/>
                <w:szCs w:val="20"/>
                <w:lang w:val="en-GB"/>
              </w:rPr>
            </w:pPr>
            <w:r w:rsidRPr="003A369A">
              <w:rPr>
                <w:sz w:val="20"/>
                <w:szCs w:val="20"/>
                <w:lang w:val="en-GB"/>
              </w:rPr>
              <w:t>Clemen, R. T., &amp; Reilly, T. Making Hard Decisions with DecisionTools. 3rd ed. Mason, OH: Cengage Learning, 2014.</w:t>
            </w:r>
          </w:p>
        </w:tc>
      </w:tr>
      <w:tr w:rsidR="00641FAC" w:rsidRPr="003A369A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3A369A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Contact 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7CC2FBD0" w:rsidR="00641FAC" w:rsidRPr="003A369A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</w:t>
            </w:r>
            <w:r w:rsidR="001A6813"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</w:t>
            </w:r>
            <w:r w:rsidR="002714FF"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lasses</w:t>
            </w:r>
            <w:r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  <w:r w:rsidR="007C0B15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02698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32321844" w:rsidR="00641FAC" w:rsidRPr="003A369A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</w:t>
            </w:r>
            <w:r w:rsidR="008539E8"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</w:t>
            </w:r>
            <w:r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lasses</w:t>
            </w:r>
            <w:r w:rsidR="00674A82" w:rsidRPr="003A36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  <w:r w:rsidR="00674A82"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2698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641FAC" w:rsidRPr="003A369A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3A369A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Teaching 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ethods</w:t>
            </w:r>
          </w:p>
          <w:p w14:paraId="383123CF" w14:textId="77777777" w:rsidR="003B223C" w:rsidRPr="003A369A" w:rsidRDefault="003B223C" w:rsidP="003B2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(M1) Lectures: systematic presentation of theoretical concepts, models, and methods of business decision-making;</w:t>
            </w:r>
          </w:p>
          <w:p w14:paraId="5037870D" w14:textId="77777777" w:rsidR="003B223C" w:rsidRPr="003A369A" w:rsidRDefault="003B223C" w:rsidP="003B2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(M2) Interactive instruction and discussion: analysis of decision problems, criteria, and alternatives in a business context;</w:t>
            </w:r>
          </w:p>
          <w:p w14:paraId="7D44E92B" w14:textId="77777777" w:rsidR="003B223C" w:rsidRPr="003A369A" w:rsidRDefault="003B223C" w:rsidP="003B2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(M3) Classroom and computational exercises: solving numerical problems and applying methods to concrete examples;</w:t>
            </w:r>
          </w:p>
          <w:p w14:paraId="57B20297" w14:textId="77777777" w:rsidR="003B223C" w:rsidRPr="003A369A" w:rsidRDefault="003B223C" w:rsidP="003B2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(M4) Software exercises: application of Excel, Excel Solver, and other software tools in modelling and decision analysis;</w:t>
            </w:r>
          </w:p>
          <w:p w14:paraId="631A5151" w14:textId="77777777" w:rsidR="003B223C" w:rsidRPr="003A369A" w:rsidRDefault="003B223C" w:rsidP="003B2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(M5) Case studies: analysis of real business problems and selection of appropriate decision models;</w:t>
            </w:r>
          </w:p>
          <w:p w14:paraId="03AE70F0" w14:textId="77777777" w:rsidR="003B223C" w:rsidRPr="003A369A" w:rsidRDefault="003B223C" w:rsidP="003B223C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(M6) Individual and team work: preparation of project tasks, reports, and analyses;</w:t>
            </w:r>
          </w:p>
          <w:p w14:paraId="0DF8256D" w14:textId="780001FF" w:rsidR="00757089" w:rsidRPr="003A369A" w:rsidRDefault="003B223C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(M7) Presentations and discussion of results: public justification of models, results, and recommendations.</w:t>
            </w:r>
          </w:p>
        </w:tc>
      </w:tr>
      <w:tr w:rsidR="00641FAC" w:rsidRPr="003A369A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3A369A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</w:t>
            </w:r>
            <w:r w:rsidR="00674A82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539E8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Methods </w:t>
            </w:r>
            <w:r w:rsidR="00674A82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(maximum number of points 100)</w:t>
            </w:r>
          </w:p>
        </w:tc>
      </w:tr>
      <w:tr w:rsidR="00641FAC" w:rsidRPr="003A369A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3A369A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 w:rsidR="00D6443B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813" w:rsidRPr="003A36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="00674A82" w:rsidRPr="003A369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3A369A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="007C0B15"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3A369A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 xml:space="preserve">Final </w:t>
            </w:r>
            <w:r w:rsidR="001A6813" w:rsidRPr="003A369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E</w:t>
            </w:r>
            <w:r w:rsidRPr="003A369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3A369A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641FAC" w:rsidRPr="003A369A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3A369A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2A55DE5F" w:rsidR="00641FAC" w:rsidRPr="003A369A" w:rsidRDefault="00C84181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10+10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3A369A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73D7612A" w:rsidR="00641FAC" w:rsidRPr="003A369A" w:rsidRDefault="00C84181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3A369A">
              <w:rPr>
                <w:sz w:val="20"/>
                <w:szCs w:val="20"/>
                <w:lang w:val="en-GB"/>
              </w:rPr>
              <w:t>0*</w:t>
            </w:r>
          </w:p>
        </w:tc>
      </w:tr>
      <w:tr w:rsidR="001671C7" w:rsidRPr="003A369A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3A369A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387354D3" w:rsidR="001671C7" w:rsidRPr="003A369A" w:rsidRDefault="00C84181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3A369A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1FED3761" w:rsidR="001671C7" w:rsidRPr="003A369A" w:rsidRDefault="00C84181" w:rsidP="001671C7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3A369A">
              <w:rPr>
                <w:sz w:val="20"/>
                <w:szCs w:val="20"/>
                <w:lang w:val="en-GB"/>
              </w:rPr>
              <w:t>30</w:t>
            </w:r>
          </w:p>
        </w:tc>
      </w:tr>
      <w:tr w:rsidR="00D06004" w:rsidRPr="003A369A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1AFABC3C" w:rsidR="00D06004" w:rsidRPr="003A369A" w:rsidRDefault="003D1162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Term papers </w:t>
            </w:r>
            <w:r w:rsidR="00C84181"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 presentation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078DA64F" w:rsidR="00D06004" w:rsidRPr="003A369A" w:rsidRDefault="00C84181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369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3A369A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3A369A" w:rsidRDefault="00D06004" w:rsidP="001671C7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12297029" w14:textId="6FD06716" w:rsidR="00C84181" w:rsidRPr="003A369A" w:rsidRDefault="00C84181" w:rsidP="00C84181">
      <w:pPr>
        <w:pStyle w:val="Body"/>
        <w:widowControl w:val="0"/>
        <w:rPr>
          <w:rFonts w:ascii="Times New Roman" w:hAnsi="Times New Roman" w:cs="Times New Roman"/>
          <w:sz w:val="20"/>
          <w:lang w:val="en-GB"/>
        </w:rPr>
      </w:pPr>
      <w:r w:rsidRPr="003A369A">
        <w:rPr>
          <w:rFonts w:ascii="Times New Roman" w:hAnsi="Times New Roman" w:cs="Times New Roman"/>
          <w:i/>
          <w:iCs/>
          <w:sz w:val="20"/>
          <w:lang w:val="en-GB"/>
        </w:rPr>
        <w:t>* Students who do not pass the mid-term exams during the teaching period are assessed on the corresponding content through a written exam as part of the final examination.</w:t>
      </w:r>
    </w:p>
    <w:p w14:paraId="1C848966" w14:textId="77777777" w:rsidR="00983116" w:rsidRPr="003A369A" w:rsidRDefault="00983116" w:rsidP="00282EFE">
      <w:pPr>
        <w:pStyle w:val="Body"/>
        <w:widowControl w:val="0"/>
        <w:rPr>
          <w:lang w:val="en-GB"/>
        </w:rPr>
      </w:pPr>
    </w:p>
    <w:p w14:paraId="0447643A" w14:textId="718FF5DA" w:rsidR="00983116" w:rsidRPr="003A369A" w:rsidRDefault="00983116" w:rsidP="00757089">
      <w:pPr>
        <w:rPr>
          <w:b/>
          <w:bCs/>
          <w:i/>
          <w:sz w:val="20"/>
          <w:szCs w:val="20"/>
          <w:lang w:val="en-GB"/>
        </w:rPr>
      </w:pPr>
    </w:p>
    <w:p w14:paraId="41DCA836" w14:textId="77777777" w:rsidR="00983116" w:rsidRPr="003A369A" w:rsidRDefault="00983116" w:rsidP="00983116">
      <w:pPr>
        <w:rPr>
          <w:lang w:val="en-GB"/>
        </w:rPr>
      </w:pPr>
    </w:p>
    <w:p w14:paraId="492E00B9" w14:textId="77777777" w:rsidR="00983116" w:rsidRPr="003A369A" w:rsidRDefault="00983116" w:rsidP="00983116">
      <w:pPr>
        <w:tabs>
          <w:tab w:val="left" w:pos="2040"/>
        </w:tabs>
        <w:rPr>
          <w:lang w:val="en-GB"/>
        </w:rPr>
      </w:pPr>
      <w:r w:rsidRPr="003A369A">
        <w:rPr>
          <w:lang w:val="en-GB"/>
        </w:rPr>
        <w:tab/>
      </w:r>
    </w:p>
    <w:p w14:paraId="120D5761" w14:textId="77777777" w:rsidR="00983116" w:rsidRPr="003A369A" w:rsidRDefault="00983116" w:rsidP="00282EFE">
      <w:pPr>
        <w:pStyle w:val="Body"/>
        <w:widowControl w:val="0"/>
        <w:rPr>
          <w:lang w:val="en-GB"/>
        </w:rPr>
      </w:pPr>
    </w:p>
    <w:p w14:paraId="705E19FB" w14:textId="77777777" w:rsidR="00983116" w:rsidRPr="003A369A" w:rsidRDefault="00983116" w:rsidP="00282EFE">
      <w:pPr>
        <w:pStyle w:val="Body"/>
        <w:widowControl w:val="0"/>
        <w:rPr>
          <w:lang w:val="en-GB"/>
        </w:rPr>
      </w:pPr>
    </w:p>
    <w:p w14:paraId="59B5EB31" w14:textId="77777777" w:rsidR="00983116" w:rsidRPr="003A369A" w:rsidRDefault="00983116" w:rsidP="00282EFE">
      <w:pPr>
        <w:pStyle w:val="Body"/>
        <w:widowControl w:val="0"/>
        <w:rPr>
          <w:lang w:val="en-GB"/>
        </w:rPr>
      </w:pPr>
    </w:p>
    <w:sectPr w:rsidR="00983116" w:rsidRPr="003A369A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F321C" w14:textId="77777777" w:rsidR="003B718F" w:rsidRDefault="003B718F">
      <w:r>
        <w:separator/>
      </w:r>
    </w:p>
  </w:endnote>
  <w:endnote w:type="continuationSeparator" w:id="0">
    <w:p w14:paraId="4BAE980B" w14:textId="77777777" w:rsidR="003B718F" w:rsidRDefault="003B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1C799" w14:textId="77777777" w:rsidR="003B718F" w:rsidRDefault="003B718F">
      <w:r>
        <w:separator/>
      </w:r>
    </w:p>
  </w:footnote>
  <w:footnote w:type="continuationSeparator" w:id="0">
    <w:p w14:paraId="61A265A9" w14:textId="77777777" w:rsidR="003B718F" w:rsidRDefault="003B7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57DD9"/>
    <w:multiLevelType w:val="hybridMultilevel"/>
    <w:tmpl w:val="9EACA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256B7"/>
    <w:multiLevelType w:val="hybridMultilevel"/>
    <w:tmpl w:val="038C7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E30CC"/>
    <w:multiLevelType w:val="hybridMultilevel"/>
    <w:tmpl w:val="69320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19125F"/>
    <w:multiLevelType w:val="hybridMultilevel"/>
    <w:tmpl w:val="12FA7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F187E"/>
    <w:multiLevelType w:val="hybridMultilevel"/>
    <w:tmpl w:val="AF18C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709050">
    <w:abstractNumId w:val="12"/>
  </w:num>
  <w:num w:numId="2" w16cid:durableId="529539122">
    <w:abstractNumId w:val="10"/>
  </w:num>
  <w:num w:numId="3" w16cid:durableId="1690139670">
    <w:abstractNumId w:val="9"/>
  </w:num>
  <w:num w:numId="4" w16cid:durableId="1885823599">
    <w:abstractNumId w:val="5"/>
  </w:num>
  <w:num w:numId="5" w16cid:durableId="661087626">
    <w:abstractNumId w:val="0"/>
  </w:num>
  <w:num w:numId="6" w16cid:durableId="258416363">
    <w:abstractNumId w:val="13"/>
  </w:num>
  <w:num w:numId="7" w16cid:durableId="1052927499">
    <w:abstractNumId w:val="14"/>
  </w:num>
  <w:num w:numId="8" w16cid:durableId="1919902052">
    <w:abstractNumId w:val="11"/>
  </w:num>
  <w:num w:numId="9" w16cid:durableId="1079130591">
    <w:abstractNumId w:val="6"/>
  </w:num>
  <w:num w:numId="10" w16cid:durableId="1484737256">
    <w:abstractNumId w:val="1"/>
  </w:num>
  <w:num w:numId="11" w16cid:durableId="255673435">
    <w:abstractNumId w:val="8"/>
  </w:num>
  <w:num w:numId="12" w16cid:durableId="227424608">
    <w:abstractNumId w:val="4"/>
  </w:num>
  <w:num w:numId="13" w16cid:durableId="1845365550">
    <w:abstractNumId w:val="3"/>
  </w:num>
  <w:num w:numId="14" w16cid:durableId="1277518571">
    <w:abstractNumId w:val="2"/>
  </w:num>
  <w:num w:numId="15" w16cid:durableId="1766209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00B55"/>
    <w:rsid w:val="00021232"/>
    <w:rsid w:val="0002698D"/>
    <w:rsid w:val="00045EAD"/>
    <w:rsid w:val="00056088"/>
    <w:rsid w:val="0005613C"/>
    <w:rsid w:val="000D7366"/>
    <w:rsid w:val="001226A1"/>
    <w:rsid w:val="00122DB5"/>
    <w:rsid w:val="001248E0"/>
    <w:rsid w:val="00160A88"/>
    <w:rsid w:val="00160BCD"/>
    <w:rsid w:val="001671C7"/>
    <w:rsid w:val="00192F3E"/>
    <w:rsid w:val="001A6813"/>
    <w:rsid w:val="002011A8"/>
    <w:rsid w:val="00220D99"/>
    <w:rsid w:val="00233C07"/>
    <w:rsid w:val="00234CBD"/>
    <w:rsid w:val="00265C46"/>
    <w:rsid w:val="00270C16"/>
    <w:rsid w:val="002714FF"/>
    <w:rsid w:val="00282EFE"/>
    <w:rsid w:val="002A40A7"/>
    <w:rsid w:val="002A57C6"/>
    <w:rsid w:val="002E1476"/>
    <w:rsid w:val="00325620"/>
    <w:rsid w:val="00341AC8"/>
    <w:rsid w:val="00365985"/>
    <w:rsid w:val="00380C26"/>
    <w:rsid w:val="00385793"/>
    <w:rsid w:val="00386402"/>
    <w:rsid w:val="003A369A"/>
    <w:rsid w:val="003B223C"/>
    <w:rsid w:val="003B718F"/>
    <w:rsid w:val="003D1162"/>
    <w:rsid w:val="00405D7A"/>
    <w:rsid w:val="00411BD1"/>
    <w:rsid w:val="004244F8"/>
    <w:rsid w:val="004736BF"/>
    <w:rsid w:val="004921F7"/>
    <w:rsid w:val="004F253C"/>
    <w:rsid w:val="00500B0B"/>
    <w:rsid w:val="00523340"/>
    <w:rsid w:val="005507C5"/>
    <w:rsid w:val="005842F8"/>
    <w:rsid w:val="00584D60"/>
    <w:rsid w:val="00592A50"/>
    <w:rsid w:val="005B2B23"/>
    <w:rsid w:val="005F3A1E"/>
    <w:rsid w:val="00623D25"/>
    <w:rsid w:val="006379EA"/>
    <w:rsid w:val="00641FAC"/>
    <w:rsid w:val="00662249"/>
    <w:rsid w:val="0066377C"/>
    <w:rsid w:val="00664504"/>
    <w:rsid w:val="006653D8"/>
    <w:rsid w:val="00674A82"/>
    <w:rsid w:val="006C169C"/>
    <w:rsid w:val="006D2C6B"/>
    <w:rsid w:val="006E4013"/>
    <w:rsid w:val="007464A4"/>
    <w:rsid w:val="00755A06"/>
    <w:rsid w:val="00757089"/>
    <w:rsid w:val="007604E9"/>
    <w:rsid w:val="007665F2"/>
    <w:rsid w:val="00774592"/>
    <w:rsid w:val="007B08CE"/>
    <w:rsid w:val="007C0B15"/>
    <w:rsid w:val="007C0B57"/>
    <w:rsid w:val="007D5816"/>
    <w:rsid w:val="007E358C"/>
    <w:rsid w:val="007F1C56"/>
    <w:rsid w:val="007F31D1"/>
    <w:rsid w:val="007F75C2"/>
    <w:rsid w:val="008019EC"/>
    <w:rsid w:val="00837E2E"/>
    <w:rsid w:val="008539E8"/>
    <w:rsid w:val="00875F92"/>
    <w:rsid w:val="008936D1"/>
    <w:rsid w:val="008A4D74"/>
    <w:rsid w:val="00920682"/>
    <w:rsid w:val="009365C4"/>
    <w:rsid w:val="0096591A"/>
    <w:rsid w:val="00976629"/>
    <w:rsid w:val="00983116"/>
    <w:rsid w:val="00993B18"/>
    <w:rsid w:val="009E21AF"/>
    <w:rsid w:val="00A330F4"/>
    <w:rsid w:val="00A60CF7"/>
    <w:rsid w:val="00A85164"/>
    <w:rsid w:val="00A85722"/>
    <w:rsid w:val="00AB345B"/>
    <w:rsid w:val="00AC561F"/>
    <w:rsid w:val="00AD7D31"/>
    <w:rsid w:val="00AF0F9B"/>
    <w:rsid w:val="00AF3381"/>
    <w:rsid w:val="00AF7222"/>
    <w:rsid w:val="00B13885"/>
    <w:rsid w:val="00B26E74"/>
    <w:rsid w:val="00B645EE"/>
    <w:rsid w:val="00B82639"/>
    <w:rsid w:val="00B97188"/>
    <w:rsid w:val="00BA156B"/>
    <w:rsid w:val="00BC4B7F"/>
    <w:rsid w:val="00BD1FAD"/>
    <w:rsid w:val="00C141EB"/>
    <w:rsid w:val="00C17C8C"/>
    <w:rsid w:val="00C221FC"/>
    <w:rsid w:val="00C2377E"/>
    <w:rsid w:val="00C237E1"/>
    <w:rsid w:val="00C622C8"/>
    <w:rsid w:val="00C64583"/>
    <w:rsid w:val="00C738B4"/>
    <w:rsid w:val="00C84181"/>
    <w:rsid w:val="00CA26B3"/>
    <w:rsid w:val="00CC51EC"/>
    <w:rsid w:val="00CD19A6"/>
    <w:rsid w:val="00D06004"/>
    <w:rsid w:val="00D123BD"/>
    <w:rsid w:val="00D21840"/>
    <w:rsid w:val="00D26C9F"/>
    <w:rsid w:val="00D276F0"/>
    <w:rsid w:val="00D6443B"/>
    <w:rsid w:val="00D777A4"/>
    <w:rsid w:val="00D81E89"/>
    <w:rsid w:val="00DE111F"/>
    <w:rsid w:val="00DF3408"/>
    <w:rsid w:val="00E04D20"/>
    <w:rsid w:val="00E36147"/>
    <w:rsid w:val="00E5799F"/>
    <w:rsid w:val="00E64EA3"/>
    <w:rsid w:val="00E72084"/>
    <w:rsid w:val="00EF07E3"/>
    <w:rsid w:val="00EF5CA3"/>
    <w:rsid w:val="00F3363F"/>
    <w:rsid w:val="00F45F3B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75367-239A-4B4B-902D-CA822258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5</cp:revision>
  <dcterms:created xsi:type="dcterms:W3CDTF">2026-05-13T13:34:00Z</dcterms:created>
  <dcterms:modified xsi:type="dcterms:W3CDTF">2026-06-03T11:56:00Z</dcterms:modified>
</cp:coreProperties>
</file>